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5888" w:rsidRPr="00EA0117" w:rsidRDefault="00DD3F0D" w:rsidP="002D5888">
      <w:pPr>
        <w:jc w:val="right"/>
        <w:rPr>
          <w:rFonts w:hAnsi="ＭＳ 明朝" w:hint="eastAsia"/>
        </w:rPr>
      </w:pPr>
      <w:r>
        <w:rPr>
          <w:rFonts w:hAnsi="ＭＳ 明朝" w:hint="eastAsia"/>
        </w:rPr>
        <w:t xml:space="preserve">　　　　　　　　　　　　　　　　　　　　　　　　　</w:t>
      </w:r>
      <w:r>
        <w:rPr>
          <w:rFonts w:hAnsi="ＭＳ 明朝" w:hint="eastAsia"/>
        </w:rPr>
        <w:t xml:space="preserve">   </w:t>
      </w:r>
      <w:r w:rsidRPr="00EA0117">
        <w:rPr>
          <w:rFonts w:hAnsi="ＭＳ 明朝" w:hint="eastAsia"/>
        </w:rPr>
        <w:t>2013</w:t>
      </w:r>
      <w:r w:rsidRPr="00EA0117">
        <w:rPr>
          <w:rFonts w:hAnsi="ＭＳ 明朝" w:hint="eastAsia"/>
        </w:rPr>
        <w:t>年</w:t>
      </w:r>
      <w:r>
        <w:rPr>
          <w:rFonts w:hAnsi="ＭＳ 明朝" w:hint="eastAsia"/>
        </w:rPr>
        <w:t>3</w:t>
      </w:r>
      <w:r>
        <w:rPr>
          <w:rFonts w:hAnsi="ＭＳ 明朝" w:hint="eastAsia"/>
        </w:rPr>
        <w:t>月</w:t>
      </w:r>
      <w:r>
        <w:rPr>
          <w:rFonts w:hAnsi="ＭＳ 明朝" w:hint="eastAsia"/>
        </w:rPr>
        <w:t>18</w:t>
      </w:r>
      <w:r w:rsidRPr="00EA0117">
        <w:rPr>
          <w:rFonts w:hAnsi="ＭＳ 明朝" w:hint="eastAsia"/>
        </w:rPr>
        <w:t>日</w:t>
      </w:r>
    </w:p>
    <w:p w:rsidR="003020B7" w:rsidRDefault="00DD3F0D" w:rsidP="003020B7">
      <w:pPr>
        <w:rPr>
          <w:rFonts w:hAnsi="ＭＳ 明朝" w:hint="eastAsia"/>
        </w:rPr>
      </w:pPr>
      <w:r>
        <w:rPr>
          <w:rFonts w:hAnsi="ＭＳ 明朝" w:hint="eastAsia"/>
        </w:rPr>
        <w:t>内閣総理大臣　安倍晋三　殿</w:t>
      </w:r>
    </w:p>
    <w:p w:rsidR="002D5888" w:rsidRDefault="00DD3F0D" w:rsidP="002D5888">
      <w:pPr>
        <w:wordWrap w:val="0"/>
        <w:jc w:val="right"/>
      </w:pPr>
      <w:r w:rsidRPr="00DD3F0D">
        <w:rPr>
          <w:rFonts w:hint="eastAsia"/>
          <w:w w:val="88"/>
          <w:kern w:val="0"/>
          <w:fitText w:val="2552" w:id="328429056"/>
        </w:rPr>
        <w:t>大阪市浪速区幸町</w:t>
      </w:r>
      <w:r w:rsidRPr="00DD3F0D">
        <w:rPr>
          <w:rFonts w:hint="eastAsia"/>
          <w:w w:val="88"/>
          <w:kern w:val="0"/>
          <w:fitText w:val="2552" w:id="328429056"/>
        </w:rPr>
        <w:t>1-2-3</w:t>
      </w:r>
      <w:r w:rsidRPr="00DD3F0D">
        <w:rPr>
          <w:rFonts w:hint="eastAsia"/>
          <w:spacing w:val="13"/>
          <w:w w:val="88"/>
          <w:kern w:val="0"/>
          <w:fitText w:val="2552" w:id="328429056"/>
        </w:rPr>
        <w:t>3</w:t>
      </w:r>
    </w:p>
    <w:p w:rsidR="002D5888" w:rsidRDefault="00DD3F0D" w:rsidP="002D5888">
      <w:pPr>
        <w:jc w:val="right"/>
        <w:rPr>
          <w:rFonts w:hint="eastAsia"/>
        </w:rPr>
      </w:pPr>
      <w:r w:rsidRPr="002D5888">
        <w:rPr>
          <w:rFonts w:hint="eastAsia"/>
          <w:spacing w:val="8"/>
          <w:kern w:val="0"/>
          <w:fitText w:val="2552" w:id="328429057"/>
        </w:rPr>
        <w:t>大阪府歯科保険医協</w:t>
      </w:r>
      <w:r w:rsidRPr="002D5888">
        <w:rPr>
          <w:rFonts w:hint="eastAsia"/>
          <w:spacing w:val="4"/>
          <w:kern w:val="0"/>
          <w:fitText w:val="2552" w:id="328429057"/>
        </w:rPr>
        <w:t>会</w:t>
      </w:r>
    </w:p>
    <w:p w:rsidR="002D5888" w:rsidRDefault="00DD3F0D" w:rsidP="002D5888">
      <w:pPr>
        <w:wordWrap w:val="0"/>
        <w:jc w:val="right"/>
        <w:rPr>
          <w:rFonts w:ascii="Arial" w:hAnsi="Arial" w:cs="Arial" w:hint="eastAsia"/>
          <w:color w:val="000000"/>
          <w:kern w:val="0"/>
        </w:rPr>
      </w:pPr>
      <w:r w:rsidRPr="00E1438B">
        <w:rPr>
          <w:rFonts w:ascii="Arial" w:hAnsi="Arial" w:cs="Arial" w:hint="eastAsia"/>
          <w:color w:val="000000"/>
          <w:spacing w:val="8"/>
          <w:kern w:val="0"/>
          <w:fitText w:val="2552" w:id="328429058"/>
        </w:rPr>
        <w:t xml:space="preserve">理事長　小　澤　　</w:t>
      </w:r>
      <w:r w:rsidRPr="00E1438B">
        <w:rPr>
          <w:rFonts w:ascii="Arial" w:hAnsi="Arial" w:cs="Arial" w:hint="eastAsia"/>
          <w:color w:val="000000"/>
          <w:spacing w:val="4"/>
          <w:kern w:val="0"/>
          <w:fitText w:val="2552" w:id="328429058"/>
        </w:rPr>
        <w:t>力</w:t>
      </w:r>
    </w:p>
    <w:p w:rsidR="00E1438B" w:rsidRDefault="00DD3F0D" w:rsidP="002D5888">
      <w:pPr>
        <w:wordWrap w:val="0"/>
        <w:jc w:val="right"/>
        <w:rPr>
          <w:rFonts w:ascii="Arial" w:hAnsi="Arial" w:cs="Arial" w:hint="eastAsia"/>
          <w:color w:val="000000"/>
          <w:kern w:val="0"/>
        </w:rPr>
      </w:pPr>
    </w:p>
    <w:p w:rsidR="00CB18A1" w:rsidRPr="00977C10" w:rsidRDefault="00DD3F0D" w:rsidP="00CB18A1">
      <w:pPr>
        <w:rPr>
          <w:rFonts w:ascii="HGS創英角ｺﾞｼｯｸUB" w:eastAsia="HGS創英角ｺﾞｼｯｸUB" w:hAnsi="ＭＳ 明朝" w:hint="eastAsia"/>
          <w:sz w:val="40"/>
          <w:szCs w:val="40"/>
          <w:bdr w:val="single" w:sz="4" w:space="0" w:color="auto"/>
        </w:rPr>
      </w:pPr>
      <w:r w:rsidRPr="00977C10">
        <w:rPr>
          <w:rFonts w:ascii="HGS創英角ｺﾞｼｯｸUB" w:eastAsia="HGS創英角ｺﾞｼｯｸUB" w:hAnsi="Arial" w:cs="Arial" w:hint="eastAsia"/>
          <w:color w:val="000000"/>
          <w:sz w:val="40"/>
          <w:szCs w:val="40"/>
          <w:bdr w:val="single" w:sz="4" w:space="0" w:color="auto"/>
        </w:rPr>
        <w:t>緊急要請：医師・歯科医師は</w:t>
      </w:r>
      <w:r w:rsidRPr="00977C10">
        <w:rPr>
          <w:rFonts w:ascii="HGS創英角ｺﾞｼｯｸUB" w:eastAsia="HGS創英角ｺﾞｼｯｸUB" w:hAnsi="Arial" w:cs="Arial" w:hint="eastAsia"/>
          <w:color w:val="000000"/>
          <w:sz w:val="40"/>
          <w:szCs w:val="40"/>
          <w:bdr w:val="single" w:sz="4" w:space="0" w:color="auto"/>
        </w:rPr>
        <w:t>TPP</w:t>
      </w:r>
      <w:r w:rsidRPr="00977C10">
        <w:rPr>
          <w:rFonts w:ascii="HGS創英角ｺﾞｼｯｸUB" w:eastAsia="HGS創英角ｺﾞｼｯｸUB" w:hAnsi="Arial" w:cs="Arial" w:hint="eastAsia"/>
          <w:color w:val="000000"/>
          <w:sz w:val="40"/>
          <w:szCs w:val="40"/>
          <w:bdr w:val="single" w:sz="4" w:space="0" w:color="auto"/>
        </w:rPr>
        <w:t>参加に反対です</w:t>
      </w:r>
    </w:p>
    <w:p w:rsidR="00CB18A1" w:rsidRDefault="00DD3F0D" w:rsidP="00CB18A1">
      <w:pPr>
        <w:jc w:val="center"/>
        <w:rPr>
          <w:rFonts w:ascii="ＭＳ ゴシック" w:eastAsia="ＭＳ ゴシック" w:hAnsi="ＭＳ ゴシック" w:hint="eastAsia"/>
          <w:b/>
          <w:sz w:val="28"/>
          <w:szCs w:val="28"/>
        </w:rPr>
      </w:pPr>
    </w:p>
    <w:p w:rsidR="00CB18A1" w:rsidRPr="00977C10" w:rsidRDefault="00DD3F0D" w:rsidP="00CB18A1">
      <w:pPr>
        <w:spacing w:line="0" w:lineRule="atLeast"/>
        <w:jc w:val="center"/>
        <w:rPr>
          <w:rFonts w:ascii="ＭＳ ゴシック" w:eastAsia="ＭＳ ゴシック" w:hAnsi="ＭＳ ゴシック" w:hint="eastAsia"/>
          <w:b/>
          <w:sz w:val="28"/>
          <w:szCs w:val="28"/>
        </w:rPr>
      </w:pPr>
      <w:r w:rsidRPr="00977C10">
        <w:rPr>
          <w:rFonts w:ascii="ＭＳ ゴシック" w:eastAsia="ＭＳ ゴシック" w:hAnsi="ＭＳ ゴシック" w:hint="eastAsia"/>
          <w:b/>
          <w:sz w:val="28"/>
          <w:szCs w:val="28"/>
        </w:rPr>
        <w:t>ＴＰＰ参加は国民皆保険制度と主権の</w:t>
      </w:r>
      <w:r>
        <w:rPr>
          <w:rFonts w:ascii="ＭＳ ゴシック" w:eastAsia="ＭＳ ゴシック" w:hAnsi="ＭＳ ゴシック" w:hint="eastAsia"/>
          <w:b/>
          <w:sz w:val="28"/>
          <w:szCs w:val="28"/>
        </w:rPr>
        <w:t>放棄をまねく</w:t>
      </w:r>
    </w:p>
    <w:p w:rsidR="00CB18A1" w:rsidRPr="000E2FB5" w:rsidRDefault="00DD3F0D" w:rsidP="00CB18A1">
      <w:pPr>
        <w:spacing w:line="0" w:lineRule="atLeast"/>
        <w:ind w:right="17"/>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ただちに</w:t>
      </w:r>
      <w:r>
        <w:rPr>
          <w:rFonts w:ascii="ＭＳ ゴシック" w:eastAsia="ＭＳ ゴシック" w:hAnsi="ＭＳ ゴシック"/>
          <w:sz w:val="36"/>
          <w:szCs w:val="36"/>
        </w:rPr>
        <w:t>ＴＰＰ交渉参加表明</w:t>
      </w:r>
      <w:r>
        <w:rPr>
          <w:rFonts w:ascii="ＭＳ ゴシック" w:eastAsia="ＭＳ ゴシック" w:hAnsi="ＭＳ ゴシック" w:hint="eastAsia"/>
          <w:sz w:val="36"/>
          <w:szCs w:val="36"/>
        </w:rPr>
        <w:t>の撤回を求めます</w:t>
      </w:r>
    </w:p>
    <w:p w:rsidR="00CB18A1" w:rsidRDefault="00DD3F0D" w:rsidP="00CB18A1">
      <w:pPr>
        <w:jc w:val="center"/>
        <w:rPr>
          <w:rFonts w:hAnsi="ＭＳ 明朝" w:hint="eastAsia"/>
        </w:rPr>
      </w:pPr>
    </w:p>
    <w:p w:rsidR="00CB18A1" w:rsidRPr="004A33BA" w:rsidRDefault="00DD3F0D" w:rsidP="00CB18A1">
      <w:pPr>
        <w:rPr>
          <w:rFonts w:hAnsi="ＭＳ 明朝" w:hint="eastAsia"/>
          <w:color w:val="000000"/>
        </w:rPr>
      </w:pPr>
      <w:r w:rsidRPr="004A33BA">
        <w:rPr>
          <w:rFonts w:hAnsi="ＭＳ 明朝" w:hint="eastAsia"/>
          <w:color w:val="000000"/>
        </w:rPr>
        <w:t>拝啓　貴職におかれましては、日頃より国政の重責を果たされていることに心より敬意を表します。</w:t>
      </w:r>
    </w:p>
    <w:p w:rsidR="00CB18A1" w:rsidRDefault="00DD3F0D" w:rsidP="00CB18A1">
      <w:pPr>
        <w:ind w:firstLineChars="100" w:firstLine="232"/>
        <w:rPr>
          <w:rFonts w:hAnsi="ＭＳ 明朝" w:hint="eastAsia"/>
          <w:color w:val="000000"/>
        </w:rPr>
      </w:pPr>
      <w:r w:rsidRPr="004A33BA">
        <w:rPr>
          <w:rFonts w:hAnsi="ＭＳ 明朝" w:hint="eastAsia"/>
          <w:color w:val="000000"/>
        </w:rPr>
        <w:t>私ども</w:t>
      </w:r>
      <w:r>
        <w:rPr>
          <w:rFonts w:hAnsi="ＭＳ 明朝" w:hint="eastAsia"/>
          <w:color w:val="000000"/>
        </w:rPr>
        <w:t>大阪府歯科保険医協会</w:t>
      </w:r>
      <w:r w:rsidRPr="004A33BA">
        <w:rPr>
          <w:rFonts w:hAnsi="ＭＳ 明朝" w:hint="eastAsia"/>
          <w:color w:val="000000"/>
        </w:rPr>
        <w:t>は、</w:t>
      </w:r>
      <w:r>
        <w:rPr>
          <w:rFonts w:hAnsi="ＭＳ 明朝" w:hint="eastAsia"/>
          <w:color w:val="000000"/>
        </w:rPr>
        <w:t>大阪府</w:t>
      </w:r>
      <w:r w:rsidRPr="004A33BA">
        <w:rPr>
          <w:rFonts w:hAnsi="ＭＳ 明朝" w:hint="eastAsia"/>
          <w:color w:val="000000"/>
        </w:rPr>
        <w:t>の歯科保険医</w:t>
      </w:r>
      <w:r>
        <w:rPr>
          <w:rFonts w:hAnsi="ＭＳ 明朝" w:hint="eastAsia"/>
          <w:color w:val="000000"/>
        </w:rPr>
        <w:t>3890</w:t>
      </w:r>
      <w:r>
        <w:rPr>
          <w:rFonts w:hAnsi="ＭＳ 明朝" w:hint="eastAsia"/>
          <w:color w:val="000000"/>
        </w:rPr>
        <w:t>人</w:t>
      </w:r>
      <w:r w:rsidRPr="004A33BA">
        <w:rPr>
          <w:rFonts w:hAnsi="ＭＳ 明朝" w:hint="eastAsia"/>
          <w:color w:val="000000"/>
        </w:rPr>
        <w:t>で構成し、国民医療の向上と保険医の経</w:t>
      </w:r>
      <w:r w:rsidRPr="004A33BA">
        <w:rPr>
          <w:rFonts w:hAnsi="ＭＳ 明朝" w:hint="eastAsia"/>
          <w:color w:val="000000"/>
        </w:rPr>
        <w:t>営と権利を守るため活動している団体です。</w:t>
      </w:r>
    </w:p>
    <w:p w:rsidR="00CB18A1" w:rsidRDefault="00DD3F0D" w:rsidP="00CB18A1">
      <w:pPr>
        <w:ind w:right="15" w:firstLineChars="100" w:firstLine="232"/>
        <w:rPr>
          <w:color w:val="000000"/>
        </w:rPr>
      </w:pPr>
      <w:r>
        <w:rPr>
          <w:rFonts w:hint="eastAsia"/>
          <w:color w:val="000000"/>
        </w:rPr>
        <w:t>３</w:t>
      </w:r>
      <w:r>
        <w:rPr>
          <w:color w:val="000000"/>
        </w:rPr>
        <w:t>月</w:t>
      </w:r>
      <w:r>
        <w:rPr>
          <w:rFonts w:hint="eastAsia"/>
          <w:color w:val="000000"/>
        </w:rPr>
        <w:t>15</w:t>
      </w:r>
      <w:r>
        <w:rPr>
          <w:color w:val="000000"/>
        </w:rPr>
        <w:t>日</w:t>
      </w:r>
      <w:r>
        <w:rPr>
          <w:rFonts w:hint="eastAsia"/>
          <w:color w:val="000000"/>
        </w:rPr>
        <w:t>の</w:t>
      </w:r>
      <w:r>
        <w:rPr>
          <w:color w:val="000000"/>
        </w:rPr>
        <w:t>首相</w:t>
      </w:r>
      <w:r>
        <w:rPr>
          <w:rFonts w:hint="eastAsia"/>
          <w:color w:val="000000"/>
        </w:rPr>
        <w:t>による</w:t>
      </w:r>
      <w:r>
        <w:rPr>
          <w:color w:val="000000"/>
        </w:rPr>
        <w:t>ＴＰＰ（</w:t>
      </w:r>
      <w:r>
        <w:rPr>
          <w:rFonts w:cs="Arial"/>
          <w:color w:val="000000"/>
        </w:rPr>
        <w:t>環太平洋連携協定</w:t>
      </w:r>
      <w:r>
        <w:rPr>
          <w:color w:val="000000"/>
        </w:rPr>
        <w:t>）</w:t>
      </w:r>
      <w:r>
        <w:rPr>
          <w:rFonts w:hint="eastAsia"/>
          <w:color w:val="000000"/>
        </w:rPr>
        <w:t>へ</w:t>
      </w:r>
      <w:r>
        <w:rPr>
          <w:color w:val="000000"/>
        </w:rPr>
        <w:t>の交渉参加表明</w:t>
      </w:r>
      <w:r>
        <w:rPr>
          <w:rFonts w:hint="eastAsia"/>
          <w:color w:val="000000"/>
        </w:rPr>
        <w:t>について、</w:t>
      </w:r>
      <w:r>
        <w:rPr>
          <w:color w:val="000000"/>
        </w:rPr>
        <w:t>私たち</w:t>
      </w:r>
      <w:r>
        <w:rPr>
          <w:rFonts w:hint="eastAsia"/>
          <w:color w:val="000000"/>
        </w:rPr>
        <w:t>医師・歯科医師は</w:t>
      </w:r>
      <w:r>
        <w:rPr>
          <w:color w:val="000000"/>
        </w:rPr>
        <w:t>、国民皆保険</w:t>
      </w:r>
      <w:r>
        <w:rPr>
          <w:rFonts w:hint="eastAsia"/>
          <w:color w:val="000000"/>
        </w:rPr>
        <w:t>制度および</w:t>
      </w:r>
      <w:r>
        <w:rPr>
          <w:rFonts w:hint="eastAsia"/>
          <w:color w:val="000000"/>
        </w:rPr>
        <w:t>日本の</w:t>
      </w:r>
      <w:r>
        <w:rPr>
          <w:rFonts w:hint="eastAsia"/>
          <w:color w:val="000000"/>
        </w:rPr>
        <w:t>主権</w:t>
      </w:r>
      <w:r>
        <w:rPr>
          <w:color w:val="000000"/>
        </w:rPr>
        <w:t>を守る立場から</w:t>
      </w:r>
      <w:r>
        <w:rPr>
          <w:rFonts w:hint="eastAsia"/>
          <w:color w:val="000000"/>
        </w:rPr>
        <w:t>厳重に</w:t>
      </w:r>
      <w:r>
        <w:rPr>
          <w:color w:val="000000"/>
        </w:rPr>
        <w:t>抗議</w:t>
      </w:r>
      <w:r>
        <w:rPr>
          <w:rFonts w:hint="eastAsia"/>
          <w:color w:val="000000"/>
        </w:rPr>
        <w:t>し、ただちに撤回することを</w:t>
      </w:r>
      <w:r>
        <w:rPr>
          <w:color w:val="000000"/>
        </w:rPr>
        <w:t>求め</w:t>
      </w:r>
      <w:r>
        <w:rPr>
          <w:rFonts w:hint="eastAsia"/>
          <w:color w:val="000000"/>
        </w:rPr>
        <w:t>ます</w:t>
      </w:r>
      <w:r>
        <w:rPr>
          <w:color w:val="000000"/>
        </w:rPr>
        <w:t>。</w:t>
      </w:r>
    </w:p>
    <w:p w:rsidR="00B02182" w:rsidRDefault="00DD3F0D" w:rsidP="00B02182">
      <w:pPr>
        <w:ind w:right="15" w:firstLineChars="100" w:firstLine="232"/>
        <w:rPr>
          <w:rFonts w:hint="eastAsia"/>
          <w:color w:val="000000"/>
        </w:rPr>
      </w:pPr>
      <w:r>
        <w:rPr>
          <w:rFonts w:hint="eastAsia"/>
          <w:color w:val="000000"/>
        </w:rPr>
        <w:t>ＴＰＰ参加によって、①薬価決定過程への製薬企業の参加、新薬の特許保護の強化、②混合診療の全面解禁、③営利企業による病院経営などを通じて医療が営利化・市場化される恐れがあります。その結果、「いつでも、どこでも、だれでも」</w:t>
      </w:r>
      <w:r>
        <w:rPr>
          <w:rFonts w:hint="eastAsia"/>
          <w:color w:val="000000"/>
        </w:rPr>
        <w:t>安心して</w:t>
      </w:r>
      <w:r>
        <w:rPr>
          <w:rFonts w:hint="eastAsia"/>
          <w:color w:val="000000"/>
        </w:rPr>
        <w:t>医療が受けられる国民皆保険制度が実質的に機能しなくなり</w:t>
      </w:r>
      <w:r>
        <w:rPr>
          <w:rFonts w:hint="eastAsia"/>
          <w:color w:val="000000"/>
        </w:rPr>
        <w:t>ます。</w:t>
      </w:r>
    </w:p>
    <w:p w:rsidR="00B02182" w:rsidRDefault="00DD3F0D" w:rsidP="00B02182">
      <w:pPr>
        <w:ind w:firstLineChars="100" w:firstLine="232"/>
        <w:rPr>
          <w:rFonts w:hint="eastAsia"/>
        </w:rPr>
      </w:pPr>
      <w:r>
        <w:rPr>
          <w:rFonts w:cs="Arial" w:hint="eastAsia"/>
          <w:color w:val="000000"/>
        </w:rPr>
        <w:t>安倍首相は「公的医療保険制度はＴＰＰ交渉の議論の対象になっていない」と発言していますが、これまでも</w:t>
      </w:r>
      <w:r>
        <w:rPr>
          <w:rFonts w:hint="eastAsia"/>
        </w:rPr>
        <w:t>アメリカは日本の医療を市場としてとらえ、日本政府に対して市場化・営利化を迫ってきました。営利企業の病院経営を認めるアメリカなどからすれば、営利企業の参入を禁止する日本の皆保険制度は「非関税障壁」とみなされかねません。</w:t>
      </w:r>
    </w:p>
    <w:p w:rsidR="00B02182" w:rsidRDefault="00DD3F0D" w:rsidP="00B02182">
      <w:pPr>
        <w:ind w:right="15" w:firstLineChars="100" w:firstLine="232"/>
        <w:rPr>
          <w:rFonts w:hint="eastAsia"/>
          <w:color w:val="000000"/>
        </w:rPr>
      </w:pPr>
      <w:r>
        <w:rPr>
          <w:rFonts w:hint="eastAsia"/>
          <w:color w:val="000000"/>
        </w:rPr>
        <w:t>また、ＴＰＰでは、投資先の国が行った施策・規制で不利益を被ったと企業や投資家が判断すれば国際投資紛争仲裁センターに提訴できる「ＩＳＤ条項」や</w:t>
      </w:r>
      <w:r>
        <w:rPr>
          <w:rFonts w:hint="eastAsia"/>
          <w:color w:val="000000"/>
        </w:rPr>
        <w:t>、</w:t>
      </w:r>
      <w:r>
        <w:rPr>
          <w:rFonts w:hint="eastAsia"/>
          <w:color w:val="000000"/>
        </w:rPr>
        <w:t>一度規制を撤廃・緩和すると元に戻せない「ラチェット条項」などの受け入れも迫られます。自国の制度・ルールは自国民が決定することができなくなり、日本の主権</w:t>
      </w:r>
      <w:r>
        <w:rPr>
          <w:rFonts w:hint="eastAsia"/>
          <w:color w:val="000000"/>
        </w:rPr>
        <w:t>は形骸化</w:t>
      </w:r>
      <w:r>
        <w:rPr>
          <w:rFonts w:hint="eastAsia"/>
          <w:color w:val="000000"/>
        </w:rPr>
        <w:t>しかねません。</w:t>
      </w:r>
    </w:p>
    <w:p w:rsidR="00B02182" w:rsidRPr="007F38CD" w:rsidRDefault="00DD3F0D" w:rsidP="00B02182">
      <w:pPr>
        <w:ind w:firstLineChars="100" w:firstLine="232"/>
        <w:rPr>
          <w:rFonts w:cs="Arial" w:hint="eastAsia"/>
          <w:color w:val="000000"/>
        </w:rPr>
      </w:pPr>
      <w:r>
        <w:rPr>
          <w:rFonts w:cs="Arial" w:hint="eastAsia"/>
          <w:color w:val="000000"/>
        </w:rPr>
        <w:t>また、この時点でのＴＰＰ交渉参加は、交渉内容に何の影響を与えられないことは、この間の報道で次々と明らかにされています。</w:t>
      </w:r>
      <w:r>
        <w:rPr>
          <w:rFonts w:cs="Arial" w:hint="eastAsia"/>
          <w:color w:val="000000"/>
        </w:rPr>
        <w:t>2012</w:t>
      </w:r>
      <w:r>
        <w:rPr>
          <w:rFonts w:cs="Arial" w:hint="eastAsia"/>
          <w:color w:val="000000"/>
        </w:rPr>
        <w:t>年</w:t>
      </w:r>
      <w:r>
        <w:rPr>
          <w:rFonts w:cs="Arial" w:hint="eastAsia"/>
          <w:color w:val="000000"/>
        </w:rPr>
        <w:t>12</w:t>
      </w:r>
      <w:r>
        <w:rPr>
          <w:rFonts w:cs="Arial" w:hint="eastAsia"/>
          <w:color w:val="000000"/>
        </w:rPr>
        <w:t>月から交渉に参加したカナダ・メキシコは、先に交渉を始めた米国など９カ国がすでに合意した内容は原則として受け入れ、交渉をうち切る終結権も再協議も要求できないなど不利な条件を課せられているとされています。日本は</w:t>
      </w:r>
      <w:r>
        <w:rPr>
          <w:rFonts w:cs="Arial" w:hint="eastAsia"/>
          <w:color w:val="000000"/>
        </w:rPr>
        <w:t>、この不利な条件を受け入れざるを得ないだけでなく、交渉の「最終段階」からの参加のため、他の交渉各国で合意された内容を全面的に受け入れることしか選択の余地はありません。</w:t>
      </w:r>
    </w:p>
    <w:p w:rsidR="00B02182" w:rsidRDefault="00DD3F0D" w:rsidP="00B02182">
      <w:pPr>
        <w:ind w:firstLineChars="100" w:firstLine="232"/>
        <w:rPr>
          <w:rFonts w:hAnsi="ＭＳ 明朝" w:cs="Arial" w:hint="eastAsia"/>
          <w:color w:val="000000"/>
        </w:rPr>
      </w:pPr>
      <w:r>
        <w:rPr>
          <w:rFonts w:cs="Arial" w:hint="eastAsia"/>
          <w:color w:val="000000"/>
        </w:rPr>
        <w:t>このようにＴＰＰ交渉参加は主権の放棄を意味し、日本の将来に禍根を残します。</w:t>
      </w:r>
    </w:p>
    <w:p w:rsidR="00A01764" w:rsidRPr="001835A7" w:rsidRDefault="00DD3F0D" w:rsidP="00CB18A1">
      <w:pPr>
        <w:ind w:firstLineChars="100" w:firstLine="232"/>
        <w:rPr>
          <w:rFonts w:hAnsi="ＭＳ 明朝" w:cs="Arial" w:hint="eastAsia"/>
          <w:color w:val="000000"/>
        </w:rPr>
      </w:pPr>
      <w:r>
        <w:rPr>
          <w:rFonts w:cs="Arial" w:hint="eastAsia"/>
          <w:color w:val="000000"/>
        </w:rPr>
        <w:t>ただちにＴＰＰ交渉参加表明を撤回し、</w:t>
      </w:r>
      <w:r>
        <w:rPr>
          <w:color w:val="000000"/>
        </w:rPr>
        <w:t>ＴＰＰ</w:t>
      </w:r>
      <w:r>
        <w:rPr>
          <w:rFonts w:hint="eastAsia"/>
          <w:color w:val="000000"/>
        </w:rPr>
        <w:t>交渉</w:t>
      </w:r>
      <w:r>
        <w:rPr>
          <w:color w:val="000000"/>
        </w:rPr>
        <w:t>参加を断念するよう強く求め</w:t>
      </w:r>
      <w:r>
        <w:rPr>
          <w:rFonts w:hint="eastAsia"/>
          <w:color w:val="000000"/>
        </w:rPr>
        <w:t>ます</w:t>
      </w:r>
      <w:r>
        <w:rPr>
          <w:color w:val="000000"/>
        </w:rPr>
        <w:t>。</w:t>
      </w:r>
    </w:p>
    <w:sectPr w:rsidR="00A01764" w:rsidRPr="001835A7" w:rsidSect="00FB1D01">
      <w:pgSz w:w="11906" w:h="16838" w:code="9"/>
      <w:pgMar w:top="1021" w:right="1077" w:bottom="1021" w:left="1077" w:header="851" w:footer="992" w:gutter="0"/>
      <w:cols w:space="425"/>
      <w:docGrid w:type="linesAndChars" w:linePitch="369" w:charSpace="-16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D3F0D" w:rsidRDefault="00DD3F0D" w:rsidP="00CB18A1">
      <w:r>
        <w:separator/>
      </w:r>
    </w:p>
  </w:endnote>
  <w:endnote w:type="continuationSeparator" w:id="1">
    <w:p w:rsidR="00DD3F0D" w:rsidRDefault="00DD3F0D" w:rsidP="00CB18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altName w:val="A-OTF ゴシックMB101 Pro B"/>
    <w:panose1 w:val="02020609040205080304"/>
    <w:charset w:val="80"/>
    <w:family w:val="roman"/>
    <w:notTrueType/>
    <w:pitch w:val="fixed"/>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ＭＳ ゴシック">
    <w:altName w:val="小塚ゴシック Pro R"/>
    <w:panose1 w:val="020B0609070205080204"/>
    <w:charset w:val="80"/>
    <w:family w:val="modern"/>
    <w:notTrueType/>
    <w:pitch w:val="fixed"/>
    <w:sig w:usb0="00000001"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HGS創英角ｺﾞｼｯｸUB">
    <w:altName w:val="小塚ゴシック Pro R"/>
    <w:charset w:val="80"/>
    <w:family w:val="modern"/>
    <w:pitch w:val="variable"/>
    <w:sig w:usb0="80000281" w:usb1="28C76CF8" w:usb2="00000010"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D3F0D" w:rsidRDefault="00DD3F0D" w:rsidP="00CB18A1">
      <w:r>
        <w:separator/>
      </w:r>
    </w:p>
  </w:footnote>
  <w:footnote w:type="continuationSeparator" w:id="1">
    <w:p w:rsidR="00DD3F0D" w:rsidRDefault="00DD3F0D" w:rsidP="00CB18A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A16102"/>
    <w:multiLevelType w:val="hybridMultilevel"/>
    <w:tmpl w:val="97029A30"/>
    <w:lvl w:ilvl="0" w:tplc="5ABC6C1A">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01665F08"/>
    <w:multiLevelType w:val="hybridMultilevel"/>
    <w:tmpl w:val="3A121E36"/>
    <w:lvl w:ilvl="0" w:tplc="EE2C998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87B1838"/>
    <w:multiLevelType w:val="hybridMultilevel"/>
    <w:tmpl w:val="839ED4EC"/>
    <w:lvl w:ilvl="0" w:tplc="10A63158">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9402F0"/>
    <w:multiLevelType w:val="hybridMultilevel"/>
    <w:tmpl w:val="F28CA554"/>
    <w:lvl w:ilvl="0" w:tplc="9922417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0FDC2B37"/>
    <w:multiLevelType w:val="hybridMultilevel"/>
    <w:tmpl w:val="0A9088FC"/>
    <w:lvl w:ilvl="0" w:tplc="6C72F03E">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nsid w:val="1060565A"/>
    <w:multiLevelType w:val="hybridMultilevel"/>
    <w:tmpl w:val="BB44B84E"/>
    <w:lvl w:ilvl="0" w:tplc="4BD8167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nsid w:val="119D6942"/>
    <w:multiLevelType w:val="hybridMultilevel"/>
    <w:tmpl w:val="217256FE"/>
    <w:lvl w:ilvl="0" w:tplc="98324C80">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070C01"/>
    <w:multiLevelType w:val="hybridMultilevel"/>
    <w:tmpl w:val="EA4AC2D4"/>
    <w:lvl w:ilvl="0" w:tplc="B432744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187F7F5E"/>
    <w:multiLevelType w:val="hybridMultilevel"/>
    <w:tmpl w:val="B240DBAE"/>
    <w:lvl w:ilvl="0" w:tplc="0430193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nsid w:val="1D296739"/>
    <w:multiLevelType w:val="hybridMultilevel"/>
    <w:tmpl w:val="D10C3844"/>
    <w:lvl w:ilvl="0" w:tplc="5BFC3F1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1DD935D7"/>
    <w:multiLevelType w:val="hybridMultilevel"/>
    <w:tmpl w:val="85406560"/>
    <w:lvl w:ilvl="0" w:tplc="16D8E166">
      <w:start w:val="6"/>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1E42041C"/>
    <w:multiLevelType w:val="hybridMultilevel"/>
    <w:tmpl w:val="F194398E"/>
    <w:lvl w:ilvl="0" w:tplc="BEE047D4">
      <w:start w:val="3"/>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13">
    <w:nsid w:val="24DA0A89"/>
    <w:multiLevelType w:val="hybridMultilevel"/>
    <w:tmpl w:val="2B329298"/>
    <w:lvl w:ilvl="0" w:tplc="992A8C8A">
      <w:start w:val="3"/>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14">
    <w:nsid w:val="28EE6F33"/>
    <w:multiLevelType w:val="hybridMultilevel"/>
    <w:tmpl w:val="1BC49836"/>
    <w:lvl w:ilvl="0" w:tplc="9D60D1F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nsid w:val="291B1876"/>
    <w:multiLevelType w:val="hybridMultilevel"/>
    <w:tmpl w:val="F44CAEFC"/>
    <w:lvl w:ilvl="0" w:tplc="7FF682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2AB4715C"/>
    <w:multiLevelType w:val="hybridMultilevel"/>
    <w:tmpl w:val="0712B24C"/>
    <w:lvl w:ilvl="0" w:tplc="E982A204">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7">
    <w:nsid w:val="2D6F2B6D"/>
    <w:multiLevelType w:val="hybridMultilevel"/>
    <w:tmpl w:val="5C7451D8"/>
    <w:lvl w:ilvl="0" w:tplc="A7D6689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2D7C1F88"/>
    <w:multiLevelType w:val="hybridMultilevel"/>
    <w:tmpl w:val="C1A68F5C"/>
    <w:lvl w:ilvl="0" w:tplc="86F01A70">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2EC6196B"/>
    <w:multiLevelType w:val="hybridMultilevel"/>
    <w:tmpl w:val="C09254B4"/>
    <w:lvl w:ilvl="0" w:tplc="6F5A4CF4">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nsid w:val="2EE12C3C"/>
    <w:multiLevelType w:val="hybridMultilevel"/>
    <w:tmpl w:val="19846124"/>
    <w:lvl w:ilvl="0" w:tplc="1C82306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nsid w:val="34387EFF"/>
    <w:multiLevelType w:val="hybridMultilevel"/>
    <w:tmpl w:val="998AD9E0"/>
    <w:lvl w:ilvl="0" w:tplc="EE6EA6F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8EF7413"/>
    <w:multiLevelType w:val="hybridMultilevel"/>
    <w:tmpl w:val="C6EE332A"/>
    <w:lvl w:ilvl="0" w:tplc="6C98666C">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nsid w:val="405E259D"/>
    <w:multiLevelType w:val="hybridMultilevel"/>
    <w:tmpl w:val="28E41FFC"/>
    <w:lvl w:ilvl="0" w:tplc="8DC893C4">
      <w:start w:val="1"/>
      <w:numFmt w:val="decimalEnclosedCircle"/>
      <w:lvlText w:val="%1"/>
      <w:lvlJc w:val="left"/>
      <w:pPr>
        <w:tabs>
          <w:tab w:val="num" w:pos="1240"/>
        </w:tabs>
        <w:ind w:left="1240" w:hanging="360"/>
      </w:pPr>
      <w:rPr>
        <w:rFonts w:ascii="Times New Roman" w:eastAsia="Times New Roman" w:hAnsi="Times New Roman" w:cs="Times New Roman"/>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4">
    <w:nsid w:val="49590FC9"/>
    <w:multiLevelType w:val="hybridMultilevel"/>
    <w:tmpl w:val="F5F8EFF8"/>
    <w:lvl w:ilvl="0" w:tplc="118EB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4CF233C7"/>
    <w:multiLevelType w:val="hybridMultilevel"/>
    <w:tmpl w:val="A0463C32"/>
    <w:lvl w:ilvl="0" w:tplc="3266E54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nsid w:val="544E68EF"/>
    <w:multiLevelType w:val="hybridMultilevel"/>
    <w:tmpl w:val="CE902662"/>
    <w:lvl w:ilvl="0" w:tplc="687017FC">
      <w:numFmt w:val="bullet"/>
      <w:lvlText w:val="●"/>
      <w:lvlJc w:val="left"/>
      <w:pPr>
        <w:tabs>
          <w:tab w:val="num" w:pos="240"/>
        </w:tabs>
        <w:ind w:left="240" w:hanging="240"/>
      </w:pPr>
      <w:rPr>
        <w:rFonts w:ascii="ＭＳ Ｐゴシック" w:eastAsia="ＭＳ Ｐゴシック" w:hAnsi="ＭＳ Ｐゴシック" w:hint="eastAsia"/>
      </w:rPr>
    </w:lvl>
    <w:lvl w:ilvl="1" w:tplc="0409000F">
      <w:start w:val="1"/>
      <w:numFmt w:val="decimal"/>
      <w:lvlText w:val="%2."/>
      <w:lvlJc w:val="left"/>
      <w:pPr>
        <w:tabs>
          <w:tab w:val="num" w:pos="840"/>
        </w:tabs>
        <w:ind w:left="840" w:hanging="420"/>
      </w:pPr>
      <w:rPr>
        <w:rFonts w:cs="Times New Roman"/>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nsid w:val="58254E45"/>
    <w:multiLevelType w:val="hybridMultilevel"/>
    <w:tmpl w:val="062ACF4A"/>
    <w:lvl w:ilvl="0" w:tplc="622E0AD6">
      <w:numFmt w:val="bullet"/>
      <w:lvlText w:val="▽"/>
      <w:lvlJc w:val="left"/>
      <w:pPr>
        <w:tabs>
          <w:tab w:val="num" w:pos="559"/>
        </w:tabs>
        <w:ind w:left="559" w:hanging="360"/>
      </w:pPr>
      <w:rPr>
        <w:rFonts w:ascii="ＭＳ 明朝" w:eastAsia="ＭＳ 明朝" w:hAnsi="ＭＳ 明朝" w:cs="Times New Roman" w:hint="eastAsia"/>
        <w:sz w:val="22"/>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8">
    <w:nsid w:val="58F2732C"/>
    <w:multiLevelType w:val="hybridMultilevel"/>
    <w:tmpl w:val="4C781682"/>
    <w:lvl w:ilvl="0" w:tplc="C824B1F4">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nsid w:val="5E367814"/>
    <w:multiLevelType w:val="hybridMultilevel"/>
    <w:tmpl w:val="A9BC0AFA"/>
    <w:lvl w:ilvl="0" w:tplc="54D6139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5967D37"/>
    <w:multiLevelType w:val="hybridMultilevel"/>
    <w:tmpl w:val="0ACA52B8"/>
    <w:lvl w:ilvl="0" w:tplc="FF3E8516">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nsid w:val="65F076B8"/>
    <w:multiLevelType w:val="hybridMultilevel"/>
    <w:tmpl w:val="869A5976"/>
    <w:lvl w:ilvl="0" w:tplc="DC844EE8">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6081FB4"/>
    <w:multiLevelType w:val="hybridMultilevel"/>
    <w:tmpl w:val="73BA4B40"/>
    <w:lvl w:ilvl="0" w:tplc="D57212FA">
      <w:start w:val="2007"/>
      <w:numFmt w:val="bullet"/>
      <w:lvlText w:val="・"/>
      <w:lvlJc w:val="left"/>
      <w:pPr>
        <w:tabs>
          <w:tab w:val="num" w:pos="1200"/>
        </w:tabs>
        <w:ind w:left="12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nsid w:val="68887B56"/>
    <w:multiLevelType w:val="hybridMultilevel"/>
    <w:tmpl w:val="ECA04EE8"/>
    <w:lvl w:ilvl="0" w:tplc="08C268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854F0E"/>
    <w:multiLevelType w:val="hybridMultilevel"/>
    <w:tmpl w:val="C46A942C"/>
    <w:lvl w:ilvl="0" w:tplc="0EBCA5E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5">
    <w:nsid w:val="6A563296"/>
    <w:multiLevelType w:val="hybridMultilevel"/>
    <w:tmpl w:val="42FE7E7E"/>
    <w:lvl w:ilvl="0" w:tplc="A9188BB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6">
    <w:nsid w:val="6EFF787E"/>
    <w:multiLevelType w:val="hybridMultilevel"/>
    <w:tmpl w:val="E7B0F33E"/>
    <w:lvl w:ilvl="0" w:tplc="D990EEB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nsid w:val="72CF2DA1"/>
    <w:multiLevelType w:val="hybridMultilevel"/>
    <w:tmpl w:val="4058D3A0"/>
    <w:lvl w:ilvl="0" w:tplc="2AAC895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8">
    <w:nsid w:val="7AA85447"/>
    <w:multiLevelType w:val="hybridMultilevel"/>
    <w:tmpl w:val="B3320120"/>
    <w:lvl w:ilvl="0" w:tplc="EF44B26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7C8A1104"/>
    <w:multiLevelType w:val="hybridMultilevel"/>
    <w:tmpl w:val="787A5704"/>
    <w:lvl w:ilvl="0" w:tplc="CA58404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7D771AFF"/>
    <w:multiLevelType w:val="hybridMultilevel"/>
    <w:tmpl w:val="EC006C4C"/>
    <w:lvl w:ilvl="0" w:tplc="30CC766E">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9"/>
  </w:num>
  <w:num w:numId="2">
    <w:abstractNumId w:val="32"/>
  </w:num>
  <w:num w:numId="3">
    <w:abstractNumId w:val="21"/>
  </w:num>
  <w:num w:numId="4">
    <w:abstractNumId w:val="5"/>
  </w:num>
  <w:num w:numId="5">
    <w:abstractNumId w:val="25"/>
  </w:num>
  <w:num w:numId="6">
    <w:abstractNumId w:val="8"/>
  </w:num>
  <w:num w:numId="7">
    <w:abstractNumId w:val="1"/>
  </w:num>
  <w:num w:numId="8">
    <w:abstractNumId w:val="24"/>
  </w:num>
  <w:num w:numId="9">
    <w:abstractNumId w:val="17"/>
  </w:num>
  <w:num w:numId="10">
    <w:abstractNumId w:val="15"/>
  </w:num>
  <w:num w:numId="11">
    <w:abstractNumId w:val="10"/>
  </w:num>
  <w:num w:numId="12">
    <w:abstractNumId w:val="29"/>
  </w:num>
  <w:num w:numId="13">
    <w:abstractNumId w:val="31"/>
  </w:num>
  <w:num w:numId="14">
    <w:abstractNumId w:val="36"/>
  </w:num>
  <w:num w:numId="15">
    <w:abstractNumId w:val="19"/>
  </w:num>
  <w:num w:numId="16">
    <w:abstractNumId w:val="28"/>
  </w:num>
  <w:num w:numId="17">
    <w:abstractNumId w:val="11"/>
  </w:num>
  <w:num w:numId="18">
    <w:abstractNumId w:val="27"/>
  </w:num>
  <w:num w:numId="19">
    <w:abstractNumId w:val="38"/>
  </w:num>
  <w:num w:numId="20">
    <w:abstractNumId w:val="22"/>
  </w:num>
  <w:num w:numId="21">
    <w:abstractNumId w:val="4"/>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39"/>
  </w:num>
  <w:num w:numId="24">
    <w:abstractNumId w:val="2"/>
  </w:num>
  <w:num w:numId="25">
    <w:abstractNumId w:val="37"/>
  </w:num>
  <w:num w:numId="26">
    <w:abstractNumId w:val="13"/>
  </w:num>
  <w:num w:numId="27">
    <w:abstractNumId w:val="23"/>
  </w:num>
  <w:num w:numId="28">
    <w:abstractNumId w:val="16"/>
  </w:num>
  <w:num w:numId="29">
    <w:abstractNumId w:val="33"/>
  </w:num>
  <w:num w:numId="30">
    <w:abstractNumId w:val="3"/>
  </w:num>
  <w:num w:numId="31">
    <w:abstractNumId w:val="7"/>
  </w:num>
  <w:num w:numId="32">
    <w:abstractNumId w:val="35"/>
  </w:num>
  <w:num w:numId="33">
    <w:abstractNumId w:val="20"/>
  </w:num>
  <w:num w:numId="34">
    <w:abstractNumId w:val="30"/>
  </w:num>
  <w:num w:numId="35">
    <w:abstractNumId w:val="18"/>
  </w:num>
  <w:num w:numId="36">
    <w:abstractNumId w:val="14"/>
  </w:num>
  <w:num w:numId="37">
    <w:abstractNumId w:val="40"/>
  </w:num>
  <w:num w:numId="38">
    <w:abstractNumId w:val="12"/>
  </w:num>
  <w:num w:numId="39">
    <w:abstractNumId w:val="6"/>
  </w:num>
  <w:num w:numId="40">
    <w:abstractNumId w:val="3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16"/>
  <w:drawingGridVerticalSpacing w:val="369"/>
  <w:displayHorizontalDrawingGridEvery w:val="0"/>
  <w:characterSpacingControl w:val="compressPunctuation"/>
  <w:savePreviewPicture/>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9D8"/>
    <w:rsid w:val="00DD3F0D"/>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4180F"/>
    <w:pPr>
      <w:widowControl/>
      <w:spacing w:after="150"/>
      <w:jc w:val="left"/>
    </w:pPr>
    <w:rPr>
      <w:rFonts w:ascii="ＭＳ Ｐゴシック" w:eastAsia="ＭＳ Ｐゴシック" w:hAnsi="ＭＳ Ｐゴシック" w:cs="ＭＳ Ｐゴシック"/>
      <w:kern w:val="0"/>
    </w:rPr>
  </w:style>
  <w:style w:type="character" w:customStyle="1" w:styleId="a3">
    <w:name w:val="フッター (文字)"/>
    <w:basedOn w:val="a0"/>
    <w:link w:val="a4"/>
    <w:semiHidden/>
    <w:locked/>
    <w:rsid w:val="00A5679D"/>
    <w:rPr>
      <w:rFonts w:ascii="Century" w:eastAsia="ＭＳ 明朝" w:hAnsi="Century"/>
      <w:kern w:val="2"/>
      <w:sz w:val="21"/>
      <w:szCs w:val="22"/>
      <w:lang w:val="en-US" w:eastAsia="ja-JP" w:bidi="ar-SA"/>
    </w:rPr>
  </w:style>
  <w:style w:type="paragraph" w:styleId="a4">
    <w:name w:val="footer"/>
    <w:basedOn w:val="a"/>
    <w:link w:val="a3"/>
    <w:semiHidden/>
    <w:rsid w:val="00A5679D"/>
    <w:pPr>
      <w:tabs>
        <w:tab w:val="center" w:pos="4252"/>
        <w:tab w:val="right" w:pos="8504"/>
      </w:tabs>
      <w:snapToGrid w:val="0"/>
    </w:pPr>
    <w:rPr>
      <w:szCs w:val="22"/>
    </w:rPr>
  </w:style>
  <w:style w:type="character" w:customStyle="1" w:styleId="FooterChar">
    <w:name w:val="Footer Char"/>
    <w:basedOn w:val="a0"/>
    <w:semiHidden/>
    <w:locked/>
    <w:rsid w:val="003C778A"/>
    <w:rPr>
      <w:rFonts w:ascii="Century" w:eastAsia="ＭＳ 明朝" w:hAnsi="Century" w:cs="Century"/>
      <w:kern w:val="2"/>
      <w:sz w:val="21"/>
      <w:szCs w:val="21"/>
      <w:lang w:val="en-US" w:eastAsia="ja-JP" w:bidi="ar-SA"/>
    </w:rPr>
  </w:style>
  <w:style w:type="paragraph" w:styleId="a5">
    <w:name w:val="Date"/>
    <w:basedOn w:val="a"/>
    <w:next w:val="a"/>
    <w:rsid w:val="00F06104"/>
  </w:style>
  <w:style w:type="paragraph" w:styleId="a6">
    <w:name w:val="Closing"/>
    <w:basedOn w:val="a"/>
    <w:rsid w:val="00DF7487"/>
    <w:pPr>
      <w:jc w:val="right"/>
    </w:pPr>
  </w:style>
  <w:style w:type="paragraph" w:styleId="a7">
    <w:name w:val="Balloon Text"/>
    <w:basedOn w:val="a"/>
    <w:semiHidden/>
    <w:rsid w:val="00F36CB7"/>
    <w:rPr>
      <w:rFonts w:ascii="Arial" w:eastAsia="ＭＳ ゴシック" w:hAnsi="Arial" w:cs="Times New Roman"/>
      <w:sz w:val="18"/>
      <w:szCs w:val="18"/>
    </w:rPr>
  </w:style>
  <w:style w:type="paragraph" w:styleId="a8">
    <w:name w:val="Salutation"/>
    <w:basedOn w:val="a"/>
    <w:next w:val="a"/>
    <w:rsid w:val="00FD1CED"/>
  </w:style>
  <w:style w:type="paragraph" w:styleId="a9">
    <w:name w:val="header"/>
    <w:basedOn w:val="a"/>
    <w:link w:val="aa"/>
    <w:rsid w:val="00CB18A1"/>
    <w:pPr>
      <w:tabs>
        <w:tab w:val="center" w:pos="4252"/>
        <w:tab w:val="right" w:pos="8504"/>
      </w:tabs>
      <w:snapToGrid w:val="0"/>
    </w:pPr>
  </w:style>
  <w:style w:type="character" w:customStyle="1" w:styleId="aa">
    <w:name w:val="ヘッダー (文字)"/>
    <w:basedOn w:val="a0"/>
    <w:link w:val="a9"/>
    <w:rsid w:val="00CB18A1"/>
    <w:rPr>
      <w:rFonts w:ascii="ＭＳ 明朝" w:cs="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113523630">
      <w:bodyDiv w:val="1"/>
      <w:marLeft w:val="0"/>
      <w:marRight w:val="0"/>
      <w:marTop w:val="0"/>
      <w:marBottom w:val="0"/>
      <w:divBdr>
        <w:top w:val="none" w:sz="0" w:space="0" w:color="auto"/>
        <w:left w:val="none" w:sz="0" w:space="0" w:color="auto"/>
        <w:bottom w:val="none" w:sz="0" w:space="0" w:color="auto"/>
        <w:right w:val="none" w:sz="0" w:space="0" w:color="auto"/>
      </w:divBdr>
    </w:div>
    <w:div w:id="138693818">
      <w:bodyDiv w:val="1"/>
      <w:marLeft w:val="0"/>
      <w:marRight w:val="0"/>
      <w:marTop w:val="0"/>
      <w:marBottom w:val="0"/>
      <w:divBdr>
        <w:top w:val="none" w:sz="0" w:space="0" w:color="auto"/>
        <w:left w:val="none" w:sz="0" w:space="0" w:color="auto"/>
        <w:bottom w:val="none" w:sz="0" w:space="0" w:color="auto"/>
        <w:right w:val="none" w:sz="0" w:space="0" w:color="auto"/>
      </w:divBdr>
    </w:div>
    <w:div w:id="182404376">
      <w:bodyDiv w:val="1"/>
      <w:marLeft w:val="0"/>
      <w:marRight w:val="0"/>
      <w:marTop w:val="0"/>
      <w:marBottom w:val="0"/>
      <w:divBdr>
        <w:top w:val="none" w:sz="0" w:space="0" w:color="auto"/>
        <w:left w:val="none" w:sz="0" w:space="0" w:color="auto"/>
        <w:bottom w:val="none" w:sz="0" w:space="0" w:color="auto"/>
        <w:right w:val="none" w:sz="0" w:space="0" w:color="auto"/>
      </w:divBdr>
    </w:div>
    <w:div w:id="297883124">
      <w:bodyDiv w:val="1"/>
      <w:marLeft w:val="0"/>
      <w:marRight w:val="0"/>
      <w:marTop w:val="0"/>
      <w:marBottom w:val="0"/>
      <w:divBdr>
        <w:top w:val="none" w:sz="0" w:space="0" w:color="auto"/>
        <w:left w:val="none" w:sz="0" w:space="0" w:color="auto"/>
        <w:bottom w:val="none" w:sz="0" w:space="0" w:color="auto"/>
        <w:right w:val="none" w:sz="0" w:space="0" w:color="auto"/>
      </w:divBdr>
    </w:div>
    <w:div w:id="324166625">
      <w:bodyDiv w:val="1"/>
      <w:marLeft w:val="0"/>
      <w:marRight w:val="0"/>
      <w:marTop w:val="0"/>
      <w:marBottom w:val="0"/>
      <w:divBdr>
        <w:top w:val="none" w:sz="0" w:space="0" w:color="auto"/>
        <w:left w:val="none" w:sz="0" w:space="0" w:color="auto"/>
        <w:bottom w:val="none" w:sz="0" w:space="0" w:color="auto"/>
        <w:right w:val="none" w:sz="0" w:space="0" w:color="auto"/>
      </w:divBdr>
    </w:div>
    <w:div w:id="368340291">
      <w:bodyDiv w:val="1"/>
      <w:marLeft w:val="0"/>
      <w:marRight w:val="0"/>
      <w:marTop w:val="0"/>
      <w:marBottom w:val="0"/>
      <w:divBdr>
        <w:top w:val="none" w:sz="0" w:space="0" w:color="auto"/>
        <w:left w:val="none" w:sz="0" w:space="0" w:color="auto"/>
        <w:bottom w:val="none" w:sz="0" w:space="0" w:color="auto"/>
        <w:right w:val="none" w:sz="0" w:space="0" w:color="auto"/>
      </w:divBdr>
    </w:div>
    <w:div w:id="452749500">
      <w:bodyDiv w:val="1"/>
      <w:marLeft w:val="0"/>
      <w:marRight w:val="0"/>
      <w:marTop w:val="0"/>
      <w:marBottom w:val="0"/>
      <w:divBdr>
        <w:top w:val="none" w:sz="0" w:space="0" w:color="auto"/>
        <w:left w:val="none" w:sz="0" w:space="0" w:color="auto"/>
        <w:bottom w:val="none" w:sz="0" w:space="0" w:color="auto"/>
        <w:right w:val="none" w:sz="0" w:space="0" w:color="auto"/>
      </w:divBdr>
    </w:div>
    <w:div w:id="582297447">
      <w:bodyDiv w:val="1"/>
      <w:marLeft w:val="0"/>
      <w:marRight w:val="0"/>
      <w:marTop w:val="0"/>
      <w:marBottom w:val="0"/>
      <w:divBdr>
        <w:top w:val="none" w:sz="0" w:space="0" w:color="auto"/>
        <w:left w:val="none" w:sz="0" w:space="0" w:color="auto"/>
        <w:bottom w:val="none" w:sz="0" w:space="0" w:color="auto"/>
        <w:right w:val="none" w:sz="0" w:space="0" w:color="auto"/>
      </w:divBdr>
    </w:div>
    <w:div w:id="590939627">
      <w:bodyDiv w:val="1"/>
      <w:marLeft w:val="0"/>
      <w:marRight w:val="0"/>
      <w:marTop w:val="0"/>
      <w:marBottom w:val="0"/>
      <w:divBdr>
        <w:top w:val="none" w:sz="0" w:space="0" w:color="auto"/>
        <w:left w:val="none" w:sz="0" w:space="0" w:color="auto"/>
        <w:bottom w:val="none" w:sz="0" w:space="0" w:color="auto"/>
        <w:right w:val="none" w:sz="0" w:space="0" w:color="auto"/>
      </w:divBdr>
    </w:div>
    <w:div w:id="613748615">
      <w:bodyDiv w:val="1"/>
      <w:marLeft w:val="0"/>
      <w:marRight w:val="0"/>
      <w:marTop w:val="0"/>
      <w:marBottom w:val="0"/>
      <w:divBdr>
        <w:top w:val="none" w:sz="0" w:space="0" w:color="auto"/>
        <w:left w:val="none" w:sz="0" w:space="0" w:color="auto"/>
        <w:bottom w:val="none" w:sz="0" w:space="0" w:color="auto"/>
        <w:right w:val="none" w:sz="0" w:space="0" w:color="auto"/>
      </w:divBdr>
    </w:div>
    <w:div w:id="661545425">
      <w:bodyDiv w:val="1"/>
      <w:marLeft w:val="0"/>
      <w:marRight w:val="0"/>
      <w:marTop w:val="0"/>
      <w:marBottom w:val="0"/>
      <w:divBdr>
        <w:top w:val="none" w:sz="0" w:space="0" w:color="auto"/>
        <w:left w:val="none" w:sz="0" w:space="0" w:color="auto"/>
        <w:bottom w:val="none" w:sz="0" w:space="0" w:color="auto"/>
        <w:right w:val="none" w:sz="0" w:space="0" w:color="auto"/>
      </w:divBdr>
    </w:div>
    <w:div w:id="665011369">
      <w:bodyDiv w:val="1"/>
      <w:marLeft w:val="0"/>
      <w:marRight w:val="0"/>
      <w:marTop w:val="0"/>
      <w:marBottom w:val="0"/>
      <w:divBdr>
        <w:top w:val="none" w:sz="0" w:space="0" w:color="auto"/>
        <w:left w:val="none" w:sz="0" w:space="0" w:color="auto"/>
        <w:bottom w:val="none" w:sz="0" w:space="0" w:color="auto"/>
        <w:right w:val="none" w:sz="0" w:space="0" w:color="auto"/>
      </w:divBdr>
    </w:div>
    <w:div w:id="673996155">
      <w:bodyDiv w:val="1"/>
      <w:marLeft w:val="0"/>
      <w:marRight w:val="0"/>
      <w:marTop w:val="0"/>
      <w:marBottom w:val="0"/>
      <w:divBdr>
        <w:top w:val="none" w:sz="0" w:space="0" w:color="auto"/>
        <w:left w:val="none" w:sz="0" w:space="0" w:color="auto"/>
        <w:bottom w:val="none" w:sz="0" w:space="0" w:color="auto"/>
        <w:right w:val="none" w:sz="0" w:space="0" w:color="auto"/>
      </w:divBdr>
    </w:div>
    <w:div w:id="744299892">
      <w:bodyDiv w:val="1"/>
      <w:marLeft w:val="0"/>
      <w:marRight w:val="0"/>
      <w:marTop w:val="0"/>
      <w:marBottom w:val="0"/>
      <w:divBdr>
        <w:top w:val="none" w:sz="0" w:space="0" w:color="auto"/>
        <w:left w:val="none" w:sz="0" w:space="0" w:color="auto"/>
        <w:bottom w:val="none" w:sz="0" w:space="0" w:color="auto"/>
        <w:right w:val="none" w:sz="0" w:space="0" w:color="auto"/>
      </w:divBdr>
    </w:div>
    <w:div w:id="766772607">
      <w:bodyDiv w:val="1"/>
      <w:marLeft w:val="0"/>
      <w:marRight w:val="0"/>
      <w:marTop w:val="0"/>
      <w:marBottom w:val="0"/>
      <w:divBdr>
        <w:top w:val="none" w:sz="0" w:space="0" w:color="auto"/>
        <w:left w:val="none" w:sz="0" w:space="0" w:color="auto"/>
        <w:bottom w:val="none" w:sz="0" w:space="0" w:color="auto"/>
        <w:right w:val="none" w:sz="0" w:space="0" w:color="auto"/>
      </w:divBdr>
    </w:div>
    <w:div w:id="830869598">
      <w:bodyDiv w:val="1"/>
      <w:marLeft w:val="0"/>
      <w:marRight w:val="0"/>
      <w:marTop w:val="0"/>
      <w:marBottom w:val="0"/>
      <w:divBdr>
        <w:top w:val="none" w:sz="0" w:space="0" w:color="auto"/>
        <w:left w:val="none" w:sz="0" w:space="0" w:color="auto"/>
        <w:bottom w:val="none" w:sz="0" w:space="0" w:color="auto"/>
        <w:right w:val="none" w:sz="0" w:space="0" w:color="auto"/>
      </w:divBdr>
    </w:div>
    <w:div w:id="926496309">
      <w:bodyDiv w:val="1"/>
      <w:marLeft w:val="0"/>
      <w:marRight w:val="0"/>
      <w:marTop w:val="0"/>
      <w:marBottom w:val="0"/>
      <w:divBdr>
        <w:top w:val="none" w:sz="0" w:space="0" w:color="auto"/>
        <w:left w:val="none" w:sz="0" w:space="0" w:color="auto"/>
        <w:bottom w:val="none" w:sz="0" w:space="0" w:color="auto"/>
        <w:right w:val="none" w:sz="0" w:space="0" w:color="auto"/>
      </w:divBdr>
    </w:div>
    <w:div w:id="946038297">
      <w:bodyDiv w:val="1"/>
      <w:marLeft w:val="0"/>
      <w:marRight w:val="0"/>
      <w:marTop w:val="0"/>
      <w:marBottom w:val="0"/>
      <w:divBdr>
        <w:top w:val="none" w:sz="0" w:space="0" w:color="auto"/>
        <w:left w:val="none" w:sz="0" w:space="0" w:color="auto"/>
        <w:bottom w:val="none" w:sz="0" w:space="0" w:color="auto"/>
        <w:right w:val="none" w:sz="0" w:space="0" w:color="auto"/>
      </w:divBdr>
    </w:div>
    <w:div w:id="951278068">
      <w:bodyDiv w:val="1"/>
      <w:marLeft w:val="0"/>
      <w:marRight w:val="0"/>
      <w:marTop w:val="0"/>
      <w:marBottom w:val="0"/>
      <w:divBdr>
        <w:top w:val="none" w:sz="0" w:space="0" w:color="auto"/>
        <w:left w:val="none" w:sz="0" w:space="0" w:color="auto"/>
        <w:bottom w:val="none" w:sz="0" w:space="0" w:color="auto"/>
        <w:right w:val="none" w:sz="0" w:space="0" w:color="auto"/>
      </w:divBdr>
    </w:div>
    <w:div w:id="1014651571">
      <w:bodyDiv w:val="1"/>
      <w:marLeft w:val="0"/>
      <w:marRight w:val="0"/>
      <w:marTop w:val="0"/>
      <w:marBottom w:val="0"/>
      <w:divBdr>
        <w:top w:val="none" w:sz="0" w:space="0" w:color="auto"/>
        <w:left w:val="none" w:sz="0" w:space="0" w:color="auto"/>
        <w:bottom w:val="none" w:sz="0" w:space="0" w:color="auto"/>
        <w:right w:val="none" w:sz="0" w:space="0" w:color="auto"/>
      </w:divBdr>
    </w:div>
    <w:div w:id="1067536548">
      <w:bodyDiv w:val="1"/>
      <w:marLeft w:val="0"/>
      <w:marRight w:val="0"/>
      <w:marTop w:val="0"/>
      <w:marBottom w:val="0"/>
      <w:divBdr>
        <w:top w:val="none" w:sz="0" w:space="0" w:color="auto"/>
        <w:left w:val="none" w:sz="0" w:space="0" w:color="auto"/>
        <w:bottom w:val="none" w:sz="0" w:space="0" w:color="auto"/>
        <w:right w:val="none" w:sz="0" w:space="0" w:color="auto"/>
      </w:divBdr>
    </w:div>
    <w:div w:id="1136410252">
      <w:bodyDiv w:val="1"/>
      <w:marLeft w:val="0"/>
      <w:marRight w:val="0"/>
      <w:marTop w:val="0"/>
      <w:marBottom w:val="0"/>
      <w:divBdr>
        <w:top w:val="none" w:sz="0" w:space="0" w:color="auto"/>
        <w:left w:val="none" w:sz="0" w:space="0" w:color="auto"/>
        <w:bottom w:val="none" w:sz="0" w:space="0" w:color="auto"/>
        <w:right w:val="none" w:sz="0" w:space="0" w:color="auto"/>
      </w:divBdr>
    </w:div>
    <w:div w:id="1148281058">
      <w:bodyDiv w:val="1"/>
      <w:marLeft w:val="0"/>
      <w:marRight w:val="0"/>
      <w:marTop w:val="0"/>
      <w:marBottom w:val="0"/>
      <w:divBdr>
        <w:top w:val="none" w:sz="0" w:space="0" w:color="auto"/>
        <w:left w:val="none" w:sz="0" w:space="0" w:color="auto"/>
        <w:bottom w:val="none" w:sz="0" w:space="0" w:color="auto"/>
        <w:right w:val="none" w:sz="0" w:space="0" w:color="auto"/>
      </w:divBdr>
    </w:div>
    <w:div w:id="1211726964">
      <w:bodyDiv w:val="1"/>
      <w:marLeft w:val="0"/>
      <w:marRight w:val="0"/>
      <w:marTop w:val="0"/>
      <w:marBottom w:val="0"/>
      <w:divBdr>
        <w:top w:val="none" w:sz="0" w:space="0" w:color="auto"/>
        <w:left w:val="none" w:sz="0" w:space="0" w:color="auto"/>
        <w:bottom w:val="none" w:sz="0" w:space="0" w:color="auto"/>
        <w:right w:val="none" w:sz="0" w:space="0" w:color="auto"/>
      </w:divBdr>
    </w:div>
    <w:div w:id="1238248077">
      <w:bodyDiv w:val="1"/>
      <w:marLeft w:val="0"/>
      <w:marRight w:val="0"/>
      <w:marTop w:val="0"/>
      <w:marBottom w:val="0"/>
      <w:divBdr>
        <w:top w:val="none" w:sz="0" w:space="0" w:color="auto"/>
        <w:left w:val="none" w:sz="0" w:space="0" w:color="auto"/>
        <w:bottom w:val="none" w:sz="0" w:space="0" w:color="auto"/>
        <w:right w:val="none" w:sz="0" w:space="0" w:color="auto"/>
      </w:divBdr>
    </w:div>
    <w:div w:id="1239561286">
      <w:bodyDiv w:val="1"/>
      <w:marLeft w:val="0"/>
      <w:marRight w:val="0"/>
      <w:marTop w:val="0"/>
      <w:marBottom w:val="0"/>
      <w:divBdr>
        <w:top w:val="none" w:sz="0" w:space="0" w:color="auto"/>
        <w:left w:val="none" w:sz="0" w:space="0" w:color="auto"/>
        <w:bottom w:val="none" w:sz="0" w:space="0" w:color="auto"/>
        <w:right w:val="none" w:sz="0" w:space="0" w:color="auto"/>
      </w:divBdr>
    </w:div>
    <w:div w:id="1241987407">
      <w:bodyDiv w:val="1"/>
      <w:marLeft w:val="0"/>
      <w:marRight w:val="0"/>
      <w:marTop w:val="0"/>
      <w:marBottom w:val="0"/>
      <w:divBdr>
        <w:top w:val="none" w:sz="0" w:space="0" w:color="auto"/>
        <w:left w:val="none" w:sz="0" w:space="0" w:color="auto"/>
        <w:bottom w:val="none" w:sz="0" w:space="0" w:color="auto"/>
        <w:right w:val="none" w:sz="0" w:space="0" w:color="auto"/>
      </w:divBdr>
    </w:div>
    <w:div w:id="1245653556">
      <w:bodyDiv w:val="1"/>
      <w:marLeft w:val="0"/>
      <w:marRight w:val="0"/>
      <w:marTop w:val="0"/>
      <w:marBottom w:val="0"/>
      <w:divBdr>
        <w:top w:val="none" w:sz="0" w:space="0" w:color="auto"/>
        <w:left w:val="none" w:sz="0" w:space="0" w:color="auto"/>
        <w:bottom w:val="none" w:sz="0" w:space="0" w:color="auto"/>
        <w:right w:val="none" w:sz="0" w:space="0" w:color="auto"/>
      </w:divBdr>
    </w:div>
    <w:div w:id="1270158171">
      <w:bodyDiv w:val="1"/>
      <w:marLeft w:val="0"/>
      <w:marRight w:val="0"/>
      <w:marTop w:val="0"/>
      <w:marBottom w:val="0"/>
      <w:divBdr>
        <w:top w:val="none" w:sz="0" w:space="0" w:color="auto"/>
        <w:left w:val="none" w:sz="0" w:space="0" w:color="auto"/>
        <w:bottom w:val="none" w:sz="0" w:space="0" w:color="auto"/>
        <w:right w:val="none" w:sz="0" w:space="0" w:color="auto"/>
      </w:divBdr>
    </w:div>
    <w:div w:id="1348630799">
      <w:bodyDiv w:val="1"/>
      <w:marLeft w:val="0"/>
      <w:marRight w:val="0"/>
      <w:marTop w:val="0"/>
      <w:marBottom w:val="0"/>
      <w:divBdr>
        <w:top w:val="none" w:sz="0" w:space="0" w:color="auto"/>
        <w:left w:val="none" w:sz="0" w:space="0" w:color="auto"/>
        <w:bottom w:val="none" w:sz="0" w:space="0" w:color="auto"/>
        <w:right w:val="none" w:sz="0" w:space="0" w:color="auto"/>
      </w:divBdr>
    </w:div>
    <w:div w:id="1395542990">
      <w:bodyDiv w:val="1"/>
      <w:marLeft w:val="0"/>
      <w:marRight w:val="0"/>
      <w:marTop w:val="0"/>
      <w:marBottom w:val="0"/>
      <w:divBdr>
        <w:top w:val="none" w:sz="0" w:space="0" w:color="auto"/>
        <w:left w:val="none" w:sz="0" w:space="0" w:color="auto"/>
        <w:bottom w:val="none" w:sz="0" w:space="0" w:color="auto"/>
        <w:right w:val="none" w:sz="0" w:space="0" w:color="auto"/>
      </w:divBdr>
    </w:div>
    <w:div w:id="1406565722">
      <w:bodyDiv w:val="1"/>
      <w:marLeft w:val="0"/>
      <w:marRight w:val="0"/>
      <w:marTop w:val="0"/>
      <w:marBottom w:val="0"/>
      <w:divBdr>
        <w:top w:val="none" w:sz="0" w:space="0" w:color="auto"/>
        <w:left w:val="none" w:sz="0" w:space="0" w:color="auto"/>
        <w:bottom w:val="none" w:sz="0" w:space="0" w:color="auto"/>
        <w:right w:val="none" w:sz="0" w:space="0" w:color="auto"/>
      </w:divBdr>
    </w:div>
    <w:div w:id="1422726581">
      <w:bodyDiv w:val="1"/>
      <w:marLeft w:val="0"/>
      <w:marRight w:val="0"/>
      <w:marTop w:val="0"/>
      <w:marBottom w:val="0"/>
      <w:divBdr>
        <w:top w:val="none" w:sz="0" w:space="0" w:color="auto"/>
        <w:left w:val="none" w:sz="0" w:space="0" w:color="auto"/>
        <w:bottom w:val="none" w:sz="0" w:space="0" w:color="auto"/>
        <w:right w:val="none" w:sz="0" w:space="0" w:color="auto"/>
      </w:divBdr>
    </w:div>
    <w:div w:id="1426000541">
      <w:bodyDiv w:val="1"/>
      <w:marLeft w:val="0"/>
      <w:marRight w:val="0"/>
      <w:marTop w:val="0"/>
      <w:marBottom w:val="0"/>
      <w:divBdr>
        <w:top w:val="none" w:sz="0" w:space="0" w:color="auto"/>
        <w:left w:val="none" w:sz="0" w:space="0" w:color="auto"/>
        <w:bottom w:val="none" w:sz="0" w:space="0" w:color="auto"/>
        <w:right w:val="none" w:sz="0" w:space="0" w:color="auto"/>
      </w:divBdr>
    </w:div>
    <w:div w:id="1430195872">
      <w:bodyDiv w:val="1"/>
      <w:marLeft w:val="0"/>
      <w:marRight w:val="0"/>
      <w:marTop w:val="0"/>
      <w:marBottom w:val="0"/>
      <w:divBdr>
        <w:top w:val="none" w:sz="0" w:space="0" w:color="auto"/>
        <w:left w:val="none" w:sz="0" w:space="0" w:color="auto"/>
        <w:bottom w:val="none" w:sz="0" w:space="0" w:color="auto"/>
        <w:right w:val="none" w:sz="0" w:space="0" w:color="auto"/>
      </w:divBdr>
    </w:div>
    <w:div w:id="1470901996">
      <w:bodyDiv w:val="1"/>
      <w:marLeft w:val="0"/>
      <w:marRight w:val="0"/>
      <w:marTop w:val="0"/>
      <w:marBottom w:val="0"/>
      <w:divBdr>
        <w:top w:val="none" w:sz="0" w:space="0" w:color="auto"/>
        <w:left w:val="none" w:sz="0" w:space="0" w:color="auto"/>
        <w:bottom w:val="none" w:sz="0" w:space="0" w:color="auto"/>
        <w:right w:val="none" w:sz="0" w:space="0" w:color="auto"/>
      </w:divBdr>
    </w:div>
    <w:div w:id="1483473453">
      <w:bodyDiv w:val="1"/>
      <w:marLeft w:val="0"/>
      <w:marRight w:val="0"/>
      <w:marTop w:val="0"/>
      <w:marBottom w:val="0"/>
      <w:divBdr>
        <w:top w:val="none" w:sz="0" w:space="0" w:color="auto"/>
        <w:left w:val="none" w:sz="0" w:space="0" w:color="auto"/>
        <w:bottom w:val="none" w:sz="0" w:space="0" w:color="auto"/>
        <w:right w:val="none" w:sz="0" w:space="0" w:color="auto"/>
      </w:divBdr>
    </w:div>
    <w:div w:id="1509561739">
      <w:bodyDiv w:val="1"/>
      <w:marLeft w:val="0"/>
      <w:marRight w:val="0"/>
      <w:marTop w:val="0"/>
      <w:marBottom w:val="0"/>
      <w:divBdr>
        <w:top w:val="none" w:sz="0" w:space="0" w:color="auto"/>
        <w:left w:val="none" w:sz="0" w:space="0" w:color="auto"/>
        <w:bottom w:val="none" w:sz="0" w:space="0" w:color="auto"/>
        <w:right w:val="none" w:sz="0" w:space="0" w:color="auto"/>
      </w:divBdr>
    </w:div>
    <w:div w:id="1609654557">
      <w:bodyDiv w:val="1"/>
      <w:marLeft w:val="0"/>
      <w:marRight w:val="0"/>
      <w:marTop w:val="0"/>
      <w:marBottom w:val="0"/>
      <w:divBdr>
        <w:top w:val="none" w:sz="0" w:space="0" w:color="auto"/>
        <w:left w:val="none" w:sz="0" w:space="0" w:color="auto"/>
        <w:bottom w:val="none" w:sz="0" w:space="0" w:color="auto"/>
        <w:right w:val="none" w:sz="0" w:space="0" w:color="auto"/>
      </w:divBdr>
    </w:div>
    <w:div w:id="1634099288">
      <w:bodyDiv w:val="1"/>
      <w:marLeft w:val="0"/>
      <w:marRight w:val="0"/>
      <w:marTop w:val="0"/>
      <w:marBottom w:val="0"/>
      <w:divBdr>
        <w:top w:val="none" w:sz="0" w:space="0" w:color="auto"/>
        <w:left w:val="none" w:sz="0" w:space="0" w:color="auto"/>
        <w:bottom w:val="none" w:sz="0" w:space="0" w:color="auto"/>
        <w:right w:val="none" w:sz="0" w:space="0" w:color="auto"/>
      </w:divBdr>
    </w:div>
    <w:div w:id="1647247941">
      <w:bodyDiv w:val="1"/>
      <w:marLeft w:val="0"/>
      <w:marRight w:val="0"/>
      <w:marTop w:val="0"/>
      <w:marBottom w:val="0"/>
      <w:divBdr>
        <w:top w:val="none" w:sz="0" w:space="0" w:color="auto"/>
        <w:left w:val="none" w:sz="0" w:space="0" w:color="auto"/>
        <w:bottom w:val="none" w:sz="0" w:space="0" w:color="auto"/>
        <w:right w:val="none" w:sz="0" w:space="0" w:color="auto"/>
      </w:divBdr>
    </w:div>
    <w:div w:id="1675062060">
      <w:bodyDiv w:val="1"/>
      <w:marLeft w:val="0"/>
      <w:marRight w:val="0"/>
      <w:marTop w:val="0"/>
      <w:marBottom w:val="0"/>
      <w:divBdr>
        <w:top w:val="none" w:sz="0" w:space="0" w:color="auto"/>
        <w:left w:val="none" w:sz="0" w:space="0" w:color="auto"/>
        <w:bottom w:val="none" w:sz="0" w:space="0" w:color="auto"/>
        <w:right w:val="none" w:sz="0" w:space="0" w:color="auto"/>
      </w:divBdr>
    </w:div>
    <w:div w:id="1676348605">
      <w:bodyDiv w:val="1"/>
      <w:marLeft w:val="0"/>
      <w:marRight w:val="0"/>
      <w:marTop w:val="0"/>
      <w:marBottom w:val="0"/>
      <w:divBdr>
        <w:top w:val="none" w:sz="0" w:space="0" w:color="auto"/>
        <w:left w:val="none" w:sz="0" w:space="0" w:color="auto"/>
        <w:bottom w:val="none" w:sz="0" w:space="0" w:color="auto"/>
        <w:right w:val="none" w:sz="0" w:space="0" w:color="auto"/>
      </w:divBdr>
    </w:div>
    <w:div w:id="169785109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812670198">
      <w:bodyDiv w:val="1"/>
      <w:marLeft w:val="0"/>
      <w:marRight w:val="0"/>
      <w:marTop w:val="0"/>
      <w:marBottom w:val="0"/>
      <w:divBdr>
        <w:top w:val="none" w:sz="0" w:space="0" w:color="auto"/>
        <w:left w:val="none" w:sz="0" w:space="0" w:color="auto"/>
        <w:bottom w:val="none" w:sz="0" w:space="0" w:color="auto"/>
        <w:right w:val="none" w:sz="0" w:space="0" w:color="auto"/>
      </w:divBdr>
    </w:div>
    <w:div w:id="1826821825">
      <w:bodyDiv w:val="1"/>
      <w:marLeft w:val="0"/>
      <w:marRight w:val="0"/>
      <w:marTop w:val="0"/>
      <w:marBottom w:val="0"/>
      <w:divBdr>
        <w:top w:val="none" w:sz="0" w:space="0" w:color="auto"/>
        <w:left w:val="none" w:sz="0" w:space="0" w:color="auto"/>
        <w:bottom w:val="none" w:sz="0" w:space="0" w:color="auto"/>
        <w:right w:val="none" w:sz="0" w:space="0" w:color="auto"/>
      </w:divBdr>
    </w:div>
    <w:div w:id="1872842355">
      <w:bodyDiv w:val="1"/>
      <w:marLeft w:val="0"/>
      <w:marRight w:val="0"/>
      <w:marTop w:val="0"/>
      <w:marBottom w:val="0"/>
      <w:divBdr>
        <w:top w:val="none" w:sz="0" w:space="0" w:color="auto"/>
        <w:left w:val="none" w:sz="0" w:space="0" w:color="auto"/>
        <w:bottom w:val="none" w:sz="0" w:space="0" w:color="auto"/>
        <w:right w:val="none" w:sz="0" w:space="0" w:color="auto"/>
      </w:divBdr>
    </w:div>
    <w:div w:id="1897356575">
      <w:bodyDiv w:val="1"/>
      <w:marLeft w:val="0"/>
      <w:marRight w:val="0"/>
      <w:marTop w:val="0"/>
      <w:marBottom w:val="0"/>
      <w:divBdr>
        <w:top w:val="none" w:sz="0" w:space="0" w:color="auto"/>
        <w:left w:val="none" w:sz="0" w:space="0" w:color="auto"/>
        <w:bottom w:val="none" w:sz="0" w:space="0" w:color="auto"/>
        <w:right w:val="none" w:sz="0" w:space="0" w:color="auto"/>
      </w:divBdr>
    </w:div>
    <w:div w:id="1899243428">
      <w:bodyDiv w:val="1"/>
      <w:marLeft w:val="0"/>
      <w:marRight w:val="0"/>
      <w:marTop w:val="0"/>
      <w:marBottom w:val="0"/>
      <w:divBdr>
        <w:top w:val="none" w:sz="0" w:space="0" w:color="auto"/>
        <w:left w:val="none" w:sz="0" w:space="0" w:color="auto"/>
        <w:bottom w:val="none" w:sz="0" w:space="0" w:color="auto"/>
        <w:right w:val="none" w:sz="0" w:space="0" w:color="auto"/>
      </w:divBdr>
    </w:div>
    <w:div w:id="1946842454">
      <w:bodyDiv w:val="1"/>
      <w:marLeft w:val="0"/>
      <w:marRight w:val="0"/>
      <w:marTop w:val="0"/>
      <w:marBottom w:val="0"/>
      <w:divBdr>
        <w:top w:val="none" w:sz="0" w:space="0" w:color="auto"/>
        <w:left w:val="none" w:sz="0" w:space="0" w:color="auto"/>
        <w:bottom w:val="none" w:sz="0" w:space="0" w:color="auto"/>
        <w:right w:val="none" w:sz="0" w:space="0" w:color="auto"/>
      </w:divBdr>
    </w:div>
    <w:div w:id="2016570685">
      <w:bodyDiv w:val="1"/>
      <w:marLeft w:val="0"/>
      <w:marRight w:val="0"/>
      <w:marTop w:val="0"/>
      <w:marBottom w:val="0"/>
      <w:divBdr>
        <w:top w:val="none" w:sz="0" w:space="0" w:color="auto"/>
        <w:left w:val="none" w:sz="0" w:space="0" w:color="auto"/>
        <w:bottom w:val="none" w:sz="0" w:space="0" w:color="auto"/>
        <w:right w:val="none" w:sz="0" w:space="0" w:color="auto"/>
      </w:divBdr>
    </w:div>
    <w:div w:id="2044818294">
      <w:bodyDiv w:val="1"/>
      <w:marLeft w:val="0"/>
      <w:marRight w:val="0"/>
      <w:marTop w:val="0"/>
      <w:marBottom w:val="0"/>
      <w:divBdr>
        <w:top w:val="none" w:sz="0" w:space="0" w:color="auto"/>
        <w:left w:val="none" w:sz="0" w:space="0" w:color="auto"/>
        <w:bottom w:val="none" w:sz="0" w:space="0" w:color="auto"/>
        <w:right w:val="none" w:sz="0" w:space="0" w:color="auto"/>
      </w:divBdr>
    </w:div>
    <w:div w:id="2045135748">
      <w:bodyDiv w:val="1"/>
      <w:marLeft w:val="0"/>
      <w:marRight w:val="0"/>
      <w:marTop w:val="0"/>
      <w:marBottom w:val="0"/>
      <w:divBdr>
        <w:top w:val="none" w:sz="0" w:space="0" w:color="auto"/>
        <w:left w:val="none" w:sz="0" w:space="0" w:color="auto"/>
        <w:bottom w:val="none" w:sz="0" w:space="0" w:color="auto"/>
        <w:right w:val="none" w:sz="0" w:space="0" w:color="auto"/>
      </w:divBdr>
    </w:div>
    <w:div w:id="2049183744">
      <w:bodyDiv w:val="1"/>
      <w:marLeft w:val="0"/>
      <w:marRight w:val="0"/>
      <w:marTop w:val="0"/>
      <w:marBottom w:val="0"/>
      <w:divBdr>
        <w:top w:val="none" w:sz="0" w:space="0" w:color="auto"/>
        <w:left w:val="none" w:sz="0" w:space="0" w:color="auto"/>
        <w:bottom w:val="none" w:sz="0" w:space="0" w:color="auto"/>
        <w:right w:val="none" w:sz="0" w:space="0" w:color="auto"/>
      </w:divBdr>
    </w:div>
    <w:div w:id="2083334770">
      <w:bodyDiv w:val="1"/>
      <w:marLeft w:val="0"/>
      <w:marRight w:val="0"/>
      <w:marTop w:val="0"/>
      <w:marBottom w:val="0"/>
      <w:divBdr>
        <w:top w:val="none" w:sz="0" w:space="0" w:color="auto"/>
        <w:left w:val="none" w:sz="0" w:space="0" w:color="auto"/>
        <w:bottom w:val="none" w:sz="0" w:space="0" w:color="auto"/>
        <w:right w:val="none" w:sz="0" w:space="0" w:color="auto"/>
      </w:divBdr>
    </w:div>
    <w:div w:id="2083602336">
      <w:bodyDiv w:val="1"/>
      <w:marLeft w:val="0"/>
      <w:marRight w:val="0"/>
      <w:marTop w:val="0"/>
      <w:marBottom w:val="0"/>
      <w:divBdr>
        <w:top w:val="none" w:sz="0" w:space="0" w:color="auto"/>
        <w:left w:val="none" w:sz="0" w:space="0" w:color="auto"/>
        <w:bottom w:val="none" w:sz="0" w:space="0" w:color="auto"/>
        <w:right w:val="none" w:sz="0" w:space="0" w:color="auto"/>
      </w:divBdr>
    </w:div>
    <w:div w:id="2105569795">
      <w:bodyDiv w:val="1"/>
      <w:marLeft w:val="0"/>
      <w:marRight w:val="0"/>
      <w:marTop w:val="0"/>
      <w:marBottom w:val="0"/>
      <w:divBdr>
        <w:top w:val="none" w:sz="0" w:space="0" w:color="auto"/>
        <w:left w:val="none" w:sz="0" w:space="0" w:color="auto"/>
        <w:bottom w:val="none" w:sz="0" w:space="0" w:color="auto"/>
        <w:right w:val="none" w:sz="0" w:space="0" w:color="auto"/>
      </w:divBdr>
    </w:div>
    <w:div w:id="2135974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Macintosh Word</Application>
  <DocSecurity>0</DocSecurity>
  <Lines>7</Lines>
  <Paragraphs>1</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(2011年6月18日「どうする日本の食料・農業～TPP参加で再生できるか」学習会)</dc:title>
  <dc:subject/>
  <dc:creator>こみや みわ</dc:creator>
  <cp:keywords/>
  <cp:lastModifiedBy>こみや みわ</cp:lastModifiedBy>
  <cp:revision>1</cp:revision>
  <cp:lastPrinted>2013-03-18T04:54:00Z</cp:lastPrinted>
  <dcterms:created xsi:type="dcterms:W3CDTF">2013-03-19T07:02:00Z</dcterms:created>
  <dcterms:modified xsi:type="dcterms:W3CDTF">2013-03-19T07:05:00Z</dcterms:modified>
</cp:coreProperties>
</file>